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2503" w14:textId="77777777" w:rsidR="001675A5" w:rsidRPr="00712522" w:rsidRDefault="001675A5" w:rsidP="001675A5">
      <w:pPr>
        <w:pStyle w:val="Title"/>
        <w:jc w:val="left"/>
        <w:rPr>
          <w:b w:val="0"/>
          <w:color w:val="3366FF"/>
          <w:u w:val="none"/>
        </w:rPr>
      </w:pPr>
      <w:r>
        <w:rPr>
          <w:b w:val="0"/>
          <w:noProof/>
          <w:u w:val="none"/>
        </w:rPr>
        <w:drawing>
          <wp:inline distT="0" distB="0" distL="0" distR="0" wp14:anchorId="47F8DED6" wp14:editId="3189A2F7">
            <wp:extent cx="1206500" cy="80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D05C" w14:textId="3E37649E" w:rsidR="001675A5" w:rsidRPr="00F611A7" w:rsidRDefault="001675A5" w:rsidP="001675A5">
      <w:pPr>
        <w:pStyle w:val="Title"/>
        <w:jc w:val="left"/>
        <w:rPr>
          <w:rFonts w:ascii="Calibri" w:hAnsi="Calibri" w:cs="Calibri"/>
          <w:color w:val="002060"/>
          <w:sz w:val="24"/>
          <w:u w:val="none"/>
        </w:rPr>
      </w:pPr>
      <w:r w:rsidRPr="00F611A7">
        <w:rPr>
          <w:rFonts w:ascii="Calibri" w:hAnsi="Calibri" w:cs="Calibri"/>
          <w:color w:val="002060"/>
          <w:sz w:val="24"/>
          <w:u w:val="none"/>
        </w:rPr>
        <w:t>ΣΥΛΛΟΓΟΣ ΙΣΤΙΟΠΛΟΩΝ ΠΡΟΣΩΠΙΚΟΥ ΟΤΕ</w:t>
      </w:r>
    </w:p>
    <w:p w14:paraId="170E4552" w14:textId="66C2D2D7" w:rsidR="001675A5" w:rsidRPr="00F611A7" w:rsidRDefault="001675A5" w:rsidP="001675A5">
      <w:pPr>
        <w:tabs>
          <w:tab w:val="center" w:pos="2127"/>
        </w:tabs>
        <w:rPr>
          <w:rFonts w:ascii="Calibri" w:hAnsi="Calibri" w:cs="Calibri"/>
          <w:b/>
          <w:color w:val="002060"/>
        </w:rPr>
      </w:pPr>
      <w:r w:rsidRPr="00F611A7">
        <w:rPr>
          <w:rFonts w:ascii="Calibri" w:hAnsi="Calibri" w:cs="Calibri"/>
          <w:b/>
          <w:color w:val="002060"/>
        </w:rPr>
        <w:tab/>
        <w:t>ΕΝΤΕΥΚΤΗΡΙΑ: ΝΑΥΤΑΘΛΗΤΙΚΗ ΜΑΡΙΝΑ ΔΗΜΟΥ ΚΑΛΛΙΘΕΑΣ Τ.Κ.</w:t>
      </w:r>
      <w:r w:rsidR="002F5CF5">
        <w:rPr>
          <w:rFonts w:ascii="Calibri" w:hAnsi="Calibri" w:cs="Calibri"/>
          <w:b/>
          <w:color w:val="002060"/>
        </w:rPr>
        <w:t>:</w:t>
      </w:r>
      <w:r w:rsidRPr="00F611A7">
        <w:rPr>
          <w:rFonts w:ascii="Calibri" w:hAnsi="Calibri" w:cs="Calibri"/>
          <w:b/>
          <w:color w:val="002060"/>
        </w:rPr>
        <w:t xml:space="preserve"> 17602</w:t>
      </w:r>
    </w:p>
    <w:p w14:paraId="198623D9" w14:textId="2971F0DD" w:rsidR="001675A5" w:rsidRPr="00637111" w:rsidRDefault="001675A5" w:rsidP="001675A5">
      <w:pPr>
        <w:rPr>
          <w:rFonts w:ascii="Calibri" w:hAnsi="Calibri" w:cs="Arial"/>
          <w:b/>
          <w:sz w:val="22"/>
          <w:szCs w:val="22"/>
          <w:lang w:val="de-DE"/>
        </w:rPr>
      </w:pPr>
      <w:r>
        <w:rPr>
          <w:rFonts w:ascii="Calibri" w:hAnsi="Calibri"/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83DB4CD" wp14:editId="424DD27F">
                <wp:simplePos x="0" y="0"/>
                <wp:positionH relativeFrom="margin">
                  <wp:posOffset>9525</wp:posOffset>
                </wp:positionH>
                <wp:positionV relativeFrom="paragraph">
                  <wp:posOffset>175259</wp:posOffset>
                </wp:positionV>
                <wp:extent cx="630555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4286" id="Straight Connector 2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13.8pt" to="497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611A7">
        <w:rPr>
          <w:rFonts w:ascii="Calibri" w:hAnsi="Calibri" w:cs="Arial"/>
          <w:b/>
          <w:color w:val="002060"/>
        </w:rPr>
        <w:t>ΤΗΛ</w:t>
      </w:r>
      <w:r w:rsidRPr="00637111">
        <w:rPr>
          <w:rFonts w:ascii="Calibri" w:hAnsi="Calibri" w:cs="Arial"/>
          <w:b/>
          <w:color w:val="002060"/>
          <w:lang w:val="de-DE"/>
        </w:rPr>
        <w:t xml:space="preserve">: 2104838192 </w:t>
      </w:r>
      <w:r w:rsidR="00CF3BA9" w:rsidRPr="00CF3BA9">
        <w:rPr>
          <w:rFonts w:ascii="Calibri" w:hAnsi="Calibri" w:cs="Arial"/>
          <w:b/>
          <w:color w:val="002060"/>
          <w:lang w:val="en-US"/>
        </w:rPr>
        <w:t>|</w:t>
      </w:r>
      <w:r w:rsidR="00B73210" w:rsidRPr="00B73210">
        <w:rPr>
          <w:rFonts w:ascii="Calibri" w:hAnsi="Calibri" w:cs="Arial"/>
          <w:b/>
          <w:color w:val="002060"/>
          <w:lang w:val="de-DE"/>
        </w:rPr>
        <w:t xml:space="preserve"> </w:t>
      </w:r>
      <w:hyperlink r:id="rId6" w:history="1">
        <w:r w:rsidR="00B73210" w:rsidRPr="00AC7667">
          <w:rPr>
            <w:rStyle w:val="Hyperlink"/>
            <w:rFonts w:ascii="Calibri" w:hAnsi="Calibri" w:cs="Arial"/>
            <w:b/>
            <w:lang w:val="de-DE"/>
          </w:rPr>
          <w:t>www.sipote.gr</w:t>
        </w:r>
      </w:hyperlink>
      <w:r w:rsidR="00B73210" w:rsidRPr="00B73210">
        <w:rPr>
          <w:rStyle w:val="Hyperlink"/>
          <w:rFonts w:ascii="Calibri" w:hAnsi="Calibri" w:cs="Arial"/>
          <w:b/>
          <w:lang w:val="de-DE"/>
        </w:rPr>
        <w:t xml:space="preserve"> </w:t>
      </w:r>
      <w:r w:rsidR="00CF3BA9" w:rsidRPr="00CF3BA9">
        <w:rPr>
          <w:rStyle w:val="Hyperlink"/>
          <w:rFonts w:ascii="Calibri" w:hAnsi="Calibri" w:cs="Arial"/>
          <w:b/>
          <w:lang w:val="en-US"/>
        </w:rPr>
        <w:t>|</w:t>
      </w:r>
      <w:r w:rsidRPr="00637111">
        <w:rPr>
          <w:rFonts w:ascii="Calibri" w:hAnsi="Calibri" w:cs="Arial"/>
          <w:b/>
          <w:lang w:val="de-DE"/>
        </w:rPr>
        <w:t xml:space="preserve"> </w:t>
      </w:r>
      <w:proofErr w:type="spellStart"/>
      <w:r w:rsidRPr="00637111">
        <w:rPr>
          <w:rFonts w:ascii="Calibri" w:hAnsi="Calibri" w:cs="Arial"/>
          <w:b/>
          <w:color w:val="002060"/>
          <w:lang w:val="de-DE"/>
        </w:rPr>
        <w:t>e-mail</w:t>
      </w:r>
      <w:proofErr w:type="spellEnd"/>
      <w:r w:rsidRPr="00637111">
        <w:rPr>
          <w:rFonts w:ascii="Calibri" w:hAnsi="Calibri" w:cs="Arial"/>
          <w:b/>
          <w:color w:val="002060"/>
          <w:lang w:val="de-DE"/>
        </w:rPr>
        <w:t>:</w:t>
      </w:r>
      <w:r w:rsidRPr="00637111">
        <w:rPr>
          <w:rFonts w:ascii="Calibri" w:hAnsi="Calibri" w:cs="Arial"/>
          <w:b/>
          <w:color w:val="44546A"/>
          <w:lang w:val="de-DE"/>
        </w:rPr>
        <w:t xml:space="preserve"> </w:t>
      </w:r>
      <w:hyperlink r:id="rId7" w:history="1">
        <w:r w:rsidRPr="00637111">
          <w:rPr>
            <w:rStyle w:val="Hyperlink"/>
            <w:rFonts w:ascii="Calibri" w:hAnsi="Calibri" w:cs="Arial"/>
            <w:b/>
            <w:lang w:val="de-DE"/>
          </w:rPr>
          <w:t>sipote29@otenet.gr</w:t>
        </w:r>
      </w:hyperlink>
    </w:p>
    <w:p w14:paraId="4A19F321" w14:textId="77777777" w:rsidR="001675A5" w:rsidRPr="00637111" w:rsidRDefault="001675A5" w:rsidP="001675A5">
      <w:pPr>
        <w:rPr>
          <w:rFonts w:ascii="Calibri" w:hAnsi="Calibri" w:cs="Arial"/>
          <w:b/>
          <w:sz w:val="22"/>
          <w:szCs w:val="22"/>
          <w:lang w:val="de-DE"/>
        </w:rPr>
      </w:pPr>
    </w:p>
    <w:p w14:paraId="609114C6" w14:textId="77777777" w:rsidR="001675A5" w:rsidRPr="00637111" w:rsidRDefault="001675A5" w:rsidP="001675A5">
      <w:pPr>
        <w:rPr>
          <w:rFonts w:ascii="Calibri" w:hAnsi="Calibri" w:cs="Arial"/>
          <w:b/>
          <w:sz w:val="22"/>
          <w:szCs w:val="22"/>
          <w:lang w:val="de-DE"/>
        </w:rPr>
      </w:pPr>
    </w:p>
    <w:p w14:paraId="38D6DD53" w14:textId="2B718CE8" w:rsidR="001675A5" w:rsidRPr="00F611A7" w:rsidRDefault="001675A5" w:rsidP="001675A5">
      <w:pPr>
        <w:pStyle w:val="Title"/>
        <w:jc w:val="left"/>
        <w:rPr>
          <w:rFonts w:ascii="Calibri" w:hAnsi="Calibri" w:cs="Calibri"/>
          <w:color w:val="002060"/>
          <w:sz w:val="24"/>
          <w:u w:val="none"/>
        </w:rPr>
      </w:pPr>
      <w:r>
        <w:rPr>
          <w:rFonts w:ascii="Calibri" w:hAnsi="Calibri" w:cs="Calibri"/>
          <w:color w:val="002060"/>
          <w:sz w:val="24"/>
          <w:u w:val="none"/>
        </w:rPr>
        <w:t xml:space="preserve">ΠΡΟΣ: </w:t>
      </w:r>
      <w:r w:rsidRPr="008C5824">
        <w:rPr>
          <w:rFonts w:ascii="Calibri" w:hAnsi="Calibri" w:cs="Calibri"/>
          <w:b w:val="0"/>
          <w:color w:val="002060"/>
          <w:sz w:val="24"/>
          <w:u w:val="none"/>
        </w:rPr>
        <w:t>ΣΥΛΛΟΓΟ ΙΣΤΙΟΠΛΟΩΝ ΠΡΟΣΩΠΙΚΟΥ ΟΤΕ</w:t>
      </w:r>
      <w:r>
        <w:rPr>
          <w:rFonts w:ascii="Calibri" w:hAnsi="Calibri" w:cs="Calibri"/>
          <w:b w:val="0"/>
          <w:color w:val="002060"/>
          <w:sz w:val="24"/>
          <w:u w:val="none"/>
        </w:rPr>
        <w:t xml:space="preserve"> (ΣΙΠ ΟΤΕ)</w:t>
      </w:r>
    </w:p>
    <w:p w14:paraId="25F59A7C" w14:textId="77777777" w:rsidR="001675A5" w:rsidRPr="007E19A5" w:rsidRDefault="001675A5" w:rsidP="001675A5">
      <w:pPr>
        <w:rPr>
          <w:rFonts w:ascii="Calibri" w:hAnsi="Calibri" w:cs="Arial"/>
          <w:b/>
          <w:color w:val="002060"/>
          <w:sz w:val="22"/>
          <w:szCs w:val="22"/>
        </w:rPr>
      </w:pPr>
    </w:p>
    <w:p w14:paraId="5A345F03" w14:textId="078F9F21" w:rsidR="001675A5" w:rsidRPr="007E19A5" w:rsidRDefault="001675A5" w:rsidP="001675A5">
      <w:pPr>
        <w:rPr>
          <w:rFonts w:ascii="Calibri" w:hAnsi="Calibri" w:cs="Arial"/>
          <w:b/>
          <w:color w:val="002060"/>
          <w:sz w:val="22"/>
          <w:szCs w:val="22"/>
        </w:rPr>
      </w:pPr>
      <w:r w:rsidRPr="007E19A5">
        <w:rPr>
          <w:rFonts w:ascii="Calibri" w:hAnsi="Calibri" w:cs="Calibri"/>
          <w:b/>
          <w:color w:val="002060"/>
        </w:rPr>
        <w:t>ΘΕΜΑ:</w:t>
      </w:r>
      <w:r w:rsidRPr="008C5824">
        <w:rPr>
          <w:rFonts w:ascii="Calibri" w:hAnsi="Calibri" w:cs="Calibri"/>
          <w:color w:val="002060"/>
        </w:rPr>
        <w:t xml:space="preserve"> </w:t>
      </w:r>
      <w:r w:rsidRPr="007E19A5">
        <w:rPr>
          <w:rFonts w:ascii="Calibri" w:hAnsi="Calibri" w:cs="Calibri"/>
          <w:bCs/>
          <w:color w:val="002060"/>
        </w:rPr>
        <w:t>ΑΙΤΗΣΗ ΕΓΓΡΑΦΗΣ ΜΕΛΟΥΣ</w:t>
      </w:r>
      <w:r w:rsidR="00BF4506">
        <w:rPr>
          <w:rFonts w:ascii="Calibri" w:hAnsi="Calibri" w:cs="Calibri"/>
          <w:bCs/>
          <w:color w:val="002060"/>
        </w:rPr>
        <w:tab/>
      </w:r>
      <w:r>
        <w:rPr>
          <w:rFonts w:ascii="Calibri" w:hAnsi="Calibri" w:cs="Arial"/>
          <w:b/>
          <w:caps/>
          <w:color w:val="002060"/>
          <w:sz w:val="22"/>
          <w:szCs w:val="22"/>
        </w:rPr>
        <w:t>εργαζόμενοσ ομιλου οτε</w:t>
      </w:r>
      <w:r w:rsidR="00BF4506">
        <w:rPr>
          <w:rFonts w:ascii="Calibri" w:hAnsi="Calibri" w:cs="Arial"/>
          <w:b/>
          <w:caps/>
          <w:color w:val="002060"/>
          <w:sz w:val="22"/>
          <w:szCs w:val="22"/>
        </w:rPr>
        <w:tab/>
        <w:t xml:space="preserve">                                   </w:t>
      </w:r>
      <w:sdt>
        <w:sdtPr>
          <w:rPr>
            <w:rFonts w:ascii="Calibri" w:hAnsi="Calibri" w:cs="Arial"/>
            <w:b/>
            <w:color w:val="002060"/>
            <w:sz w:val="22"/>
            <w:szCs w:val="22"/>
          </w:rPr>
          <w:id w:val="-207865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506"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☐</w:t>
          </w:r>
        </w:sdtContent>
      </w:sdt>
    </w:p>
    <w:p w14:paraId="262DD95F" w14:textId="42916B35" w:rsidR="001675A5" w:rsidRDefault="001675A5" w:rsidP="001675A5">
      <w:pPr>
        <w:ind w:left="2880" w:firstLine="720"/>
        <w:rPr>
          <w:rFonts w:ascii="Calibri" w:hAnsi="Calibri" w:cs="Arial"/>
          <w:b/>
          <w:caps/>
          <w:color w:val="002060"/>
          <w:sz w:val="22"/>
          <w:szCs w:val="22"/>
        </w:rPr>
      </w:pPr>
      <w:r>
        <w:rPr>
          <w:rFonts w:ascii="Calibri" w:hAnsi="Calibri" w:cs="Arial"/>
          <w:b/>
          <w:caps/>
          <w:color w:val="002060"/>
          <w:sz w:val="22"/>
          <w:szCs w:val="22"/>
        </w:rPr>
        <w:t xml:space="preserve">συγγενησ εργαζομενου ομιλου οτε   </w:t>
      </w:r>
      <w:r w:rsidRPr="00033217"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14:paraId="168E4E06" w14:textId="19586F78" w:rsidR="00BB74BE" w:rsidRDefault="00BB74BE" w:rsidP="00BF4506">
      <w:pPr>
        <w:ind w:left="6480" w:firstLine="720"/>
        <w:rPr>
          <w:rFonts w:ascii="Calibri" w:hAnsi="Calibri" w:cs="Arial"/>
          <w:b/>
          <w:caps/>
          <w:color w:val="002060"/>
          <w:sz w:val="22"/>
          <w:szCs w:val="22"/>
        </w:rPr>
      </w:pPr>
      <w:r>
        <w:rPr>
          <w:rFonts w:ascii="Calibri" w:hAnsi="Calibri" w:cs="Arial"/>
          <w:b/>
          <w:caps/>
          <w:color w:val="002060"/>
          <w:sz w:val="22"/>
          <w:szCs w:val="22"/>
        </w:rPr>
        <w:t xml:space="preserve">ΣΥΖΥΓΟΣ    </w:t>
      </w:r>
      <w:r w:rsidRPr="00033217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color w:val="002060"/>
            <w:sz w:val="22"/>
            <w:szCs w:val="22"/>
          </w:rPr>
          <w:id w:val="27391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☐</w:t>
          </w:r>
        </w:sdtContent>
      </w:sdt>
    </w:p>
    <w:p w14:paraId="75B16ADF" w14:textId="226C4DD9" w:rsidR="00BB74BE" w:rsidRDefault="00BB74BE" w:rsidP="00BF4506">
      <w:pPr>
        <w:ind w:left="6480" w:firstLine="720"/>
        <w:rPr>
          <w:rFonts w:ascii="Calibri" w:hAnsi="Calibri" w:cs="Arial"/>
          <w:b/>
          <w:caps/>
          <w:color w:val="002060"/>
          <w:sz w:val="22"/>
          <w:szCs w:val="22"/>
        </w:rPr>
      </w:pPr>
      <w:r>
        <w:rPr>
          <w:rFonts w:ascii="Calibri" w:hAnsi="Calibri" w:cs="Arial"/>
          <w:b/>
          <w:caps/>
          <w:color w:val="002060"/>
          <w:sz w:val="22"/>
          <w:szCs w:val="22"/>
        </w:rPr>
        <w:t xml:space="preserve">ΤΕΚΝΟ       </w:t>
      </w:r>
      <w:r w:rsidRPr="00033217">
        <w:rPr>
          <w:rFonts w:ascii="Calibri" w:hAnsi="Calibri" w:cs="Arial"/>
          <w:b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Arial"/>
            <w:b/>
            <w:color w:val="002060"/>
            <w:sz w:val="22"/>
            <w:szCs w:val="22"/>
          </w:rPr>
          <w:id w:val="-66008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2060"/>
              <w:sz w:val="22"/>
              <w:szCs w:val="22"/>
            </w:rPr>
            <w:t>☐</w:t>
          </w:r>
        </w:sdtContent>
      </w:sdt>
    </w:p>
    <w:p w14:paraId="2AE22E0E" w14:textId="77777777" w:rsidR="001675A5" w:rsidRDefault="001675A5" w:rsidP="00EF19A0">
      <w:pPr>
        <w:rPr>
          <w:rFonts w:ascii="Calibri" w:hAnsi="Calibri" w:cs="Arial"/>
          <w:b/>
          <w:color w:val="002060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828"/>
        <w:gridCol w:w="3118"/>
        <w:gridCol w:w="3119"/>
      </w:tblGrid>
      <w:tr w:rsidR="00A03324" w14:paraId="7658B174" w14:textId="77777777" w:rsidTr="00A03324">
        <w:trPr>
          <w:trHeight w:val="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3D8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139" w14:textId="77777777" w:rsidR="00A03324" w:rsidRDefault="00A0332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ΣΤΟΙΧΕΙΑ ΕΡΓΑΖΟΜΕΝΟΥ ΟΜΙΛΟΥ ΟΤΕ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33B" w14:textId="74CB0056" w:rsidR="00A03324" w:rsidRDefault="00A0332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ΣΤΟΙΧΕΙΑ </w:t>
            </w:r>
            <w:r w:rsidR="00BB74B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ΣΥΓΓΕΝΗ</w:t>
            </w:r>
          </w:p>
          <w:p w14:paraId="4CD083AF" w14:textId="2844C469" w:rsidR="00A03324" w:rsidRDefault="00A0332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A03324" w14:paraId="4C972A12" w14:textId="77777777" w:rsidTr="00A03324">
        <w:trPr>
          <w:trHeight w:val="5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A06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ΟΝΟΜΑ: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DD2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2BC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3FCF70D3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E215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ΕΠΩΝΥΜΟ: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EE6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D48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05A4B125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4F0" w14:textId="708CB8BC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ΟΝΟΜΑ ΠΑΤΡΟΣ: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FD33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6858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0F7BDFB4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26E" w14:textId="46609956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ΗΜΕΡ. ΓΕΝΝΗΣΗΣ: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21D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C1FC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37184448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93C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ΕΤΑΙΡΙΑ ΤΟΥ ΟΜΙΛΟΥ ΠΟΥ ΕΡΓΑΖΟΜΑΙ: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F927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C82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418CDC35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5E24" w14:textId="10BC861C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ΚΑΜ</w:t>
            </w:r>
            <w:r w:rsidR="00BF4506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/ ΑΜ ΕΤΑΙΡΙΑΣ ΟΜΙΛΟΥ ΟΤΕ</w:t>
            </w:r>
            <w:r w:rsidR="00637111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58B4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21F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03A47A06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B23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Α.Δ.Τ.: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E69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CD0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45D61439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F37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Δ/ΝΣΗ ΟΙΚΙΑΣ: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32C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1EF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4FAF3907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39A" w14:textId="77777777" w:rsidR="00A03324" w:rsidRDefault="00A03324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D10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F203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0BD17757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684" w14:textId="64DF72AA" w:rsidR="00A03324" w:rsidRDefault="007D262E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ΤΗΛ. ΚΙΝΗΤΟ: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F8AD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3EE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767F2263" w14:textId="77777777" w:rsidTr="00A03324">
        <w:trPr>
          <w:trHeight w:val="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E8B8" w14:textId="383A55E6" w:rsidR="00A03324" w:rsidRDefault="007D262E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ΤΗΛ. ΕΡΓΑΣΙΑΣ: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9CF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ADA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color w:val="002060"/>
                <w:sz w:val="16"/>
                <w:szCs w:val="16"/>
              </w:rPr>
              <w:t> </w:t>
            </w:r>
          </w:p>
        </w:tc>
      </w:tr>
      <w:tr w:rsidR="00A03324" w14:paraId="7F93419E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B501" w14:textId="77777777" w:rsidR="00A03324" w:rsidRDefault="00A03324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</w:p>
          <w:p w14:paraId="3A178023" w14:textId="77777777" w:rsidR="007D262E" w:rsidRDefault="007D262E">
            <w:pPr>
              <w:rPr>
                <w:rFonts w:ascii="Calibri" w:hAnsi="Calibri" w:cs="Calibri"/>
                <w:color w:val="00206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9E8D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46EA" w14:textId="77777777" w:rsidR="00A03324" w:rsidRDefault="00A03324">
            <w:pPr>
              <w:rPr>
                <w:sz w:val="20"/>
                <w:szCs w:val="20"/>
              </w:rPr>
            </w:pPr>
          </w:p>
        </w:tc>
      </w:tr>
      <w:tr w:rsidR="00A03324" w14:paraId="46C04A26" w14:textId="77777777" w:rsidTr="00A03324">
        <w:trPr>
          <w:trHeight w:val="81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3698" w14:textId="7993B4A1" w:rsidR="00A03324" w:rsidRDefault="00A03324" w:rsidP="00585468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Έλαβα γνώση του καταστατικού του συλλόγου </w:t>
            </w:r>
            <w:r w:rsidR="000C46C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σας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και σας παρακαλώ να εγκρίνετε την </w:t>
            </w:r>
            <w:r w:rsidR="00D77BA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εγγραφή μου </w:t>
            </w:r>
            <w:r w:rsidR="000C46C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ως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μέλους </w:t>
            </w:r>
            <w:r w:rsidR="00D77BA7">
              <w:rPr>
                <w:rFonts w:ascii="Calibri" w:hAnsi="Calibri" w:cs="Calibri"/>
                <w:color w:val="002060"/>
                <w:sz w:val="22"/>
                <w:szCs w:val="22"/>
              </w:rPr>
              <w:t>του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ΣΙΠ ΟΤΕ. Αποδέχομαι την είσπραξη της ετήσιας συνδρομής μέλους μέσω της υπηρεσίας μισθοδοσίας του Ομίλου ΟΤΕ.</w:t>
            </w:r>
          </w:p>
        </w:tc>
      </w:tr>
      <w:tr w:rsidR="00A03324" w14:paraId="7EAD8CE6" w14:textId="77777777" w:rsidTr="00A03324">
        <w:trPr>
          <w:trHeight w:val="29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F828" w14:textId="77777777" w:rsidR="00A03324" w:rsidRDefault="00A0332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9E960FB" w14:textId="0C7E3856" w:rsidR="00A03324" w:rsidRDefault="00A0332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ΝΑΥΤΑΘΛΗΤΙΚΗ ΜΑΡΙΝΑ ΔΗΜΟΥ ΚΑΛΛΙΘΕΑΣ   …. / …. / ….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5A78" w14:textId="77777777" w:rsidR="00A03324" w:rsidRDefault="00A0332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A03324" w14:paraId="3D015D26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558E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081F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25771" w14:textId="77777777" w:rsidR="00A03324" w:rsidRDefault="00A03324">
            <w:pPr>
              <w:jc w:val="center"/>
              <w:rPr>
                <w:sz w:val="20"/>
                <w:szCs w:val="20"/>
              </w:rPr>
            </w:pPr>
          </w:p>
        </w:tc>
      </w:tr>
      <w:tr w:rsidR="00A03324" w14:paraId="779EC092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F23" w14:textId="77777777" w:rsidR="00A03324" w:rsidRDefault="00A03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14BA" w14:textId="77777777" w:rsidR="00A03324" w:rsidRDefault="00A0332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 xml:space="preserve">ΥΠΟΓΡΑΦΗ ΕΡΓΑΖΟΜΕΝΟΥ ΟΜΙΛΟΥ ΟΤΕ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1CE0" w14:textId="77777777" w:rsidR="00A03324" w:rsidRDefault="00A03324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2060"/>
                <w:sz w:val="22"/>
                <w:szCs w:val="22"/>
              </w:rPr>
              <w:t>ΥΠΟΓΡΑΦΗ ΣΥΓΓΕΝΗ Α' ΒΑΘΜΟΥ</w:t>
            </w:r>
          </w:p>
        </w:tc>
      </w:tr>
      <w:tr w:rsidR="00A03324" w14:paraId="031F7866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593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7343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BE47" w14:textId="77777777" w:rsidR="00A03324" w:rsidRDefault="00A03324">
            <w:pPr>
              <w:rPr>
                <w:sz w:val="20"/>
                <w:szCs w:val="20"/>
              </w:rPr>
            </w:pPr>
          </w:p>
        </w:tc>
      </w:tr>
      <w:tr w:rsidR="00A03324" w14:paraId="71793AE7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2EC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7579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65B" w14:textId="77777777" w:rsidR="00A03324" w:rsidRDefault="00A03324">
            <w:pPr>
              <w:rPr>
                <w:sz w:val="20"/>
                <w:szCs w:val="20"/>
              </w:rPr>
            </w:pPr>
          </w:p>
        </w:tc>
      </w:tr>
      <w:tr w:rsidR="00A03324" w14:paraId="57B93DCD" w14:textId="77777777" w:rsidTr="00A03324">
        <w:trPr>
          <w:trHeight w:val="2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273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1A38" w14:textId="77777777" w:rsidR="00A03324" w:rsidRDefault="00A033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B63" w14:textId="77777777" w:rsidR="00A03324" w:rsidRDefault="00A03324">
            <w:pPr>
              <w:rPr>
                <w:sz w:val="20"/>
                <w:szCs w:val="20"/>
              </w:rPr>
            </w:pPr>
          </w:p>
        </w:tc>
      </w:tr>
    </w:tbl>
    <w:p w14:paraId="621A49F3" w14:textId="77777777" w:rsidR="001675A5" w:rsidRPr="00F611A7" w:rsidRDefault="001675A5" w:rsidP="001675A5">
      <w:pPr>
        <w:ind w:right="1191"/>
        <w:rPr>
          <w:rFonts w:ascii="Calibri" w:hAnsi="Calibri" w:cs="Arial"/>
          <w:b/>
          <w:color w:val="002060"/>
          <w:sz w:val="22"/>
          <w:szCs w:val="22"/>
        </w:rPr>
      </w:pPr>
    </w:p>
    <w:sectPr w:rsidR="001675A5" w:rsidRPr="00F611A7" w:rsidSect="00E37176">
      <w:pgSz w:w="11906" w:h="16838"/>
      <w:pgMar w:top="1077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4"/>
    <w:rsid w:val="000055CE"/>
    <w:rsid w:val="00033217"/>
    <w:rsid w:val="000A4052"/>
    <w:rsid w:val="000A6E71"/>
    <w:rsid w:val="000C46C0"/>
    <w:rsid w:val="00115878"/>
    <w:rsid w:val="001675A5"/>
    <w:rsid w:val="002636DD"/>
    <w:rsid w:val="002C003D"/>
    <w:rsid w:val="002F5CF5"/>
    <w:rsid w:val="003142B0"/>
    <w:rsid w:val="00341694"/>
    <w:rsid w:val="004003AF"/>
    <w:rsid w:val="00444DD8"/>
    <w:rsid w:val="004E3D96"/>
    <w:rsid w:val="005279BB"/>
    <w:rsid w:val="00585468"/>
    <w:rsid w:val="005E44BB"/>
    <w:rsid w:val="00637111"/>
    <w:rsid w:val="006A5C2D"/>
    <w:rsid w:val="006E4894"/>
    <w:rsid w:val="006E5A0D"/>
    <w:rsid w:val="00711A68"/>
    <w:rsid w:val="007A0D9A"/>
    <w:rsid w:val="007D262E"/>
    <w:rsid w:val="007E19A5"/>
    <w:rsid w:val="0083349A"/>
    <w:rsid w:val="0094051D"/>
    <w:rsid w:val="00992B94"/>
    <w:rsid w:val="009B335D"/>
    <w:rsid w:val="00A03324"/>
    <w:rsid w:val="00AD3626"/>
    <w:rsid w:val="00B42400"/>
    <w:rsid w:val="00B43382"/>
    <w:rsid w:val="00B73210"/>
    <w:rsid w:val="00BB74BE"/>
    <w:rsid w:val="00BC712C"/>
    <w:rsid w:val="00BF4506"/>
    <w:rsid w:val="00C117DA"/>
    <w:rsid w:val="00C23E24"/>
    <w:rsid w:val="00C30586"/>
    <w:rsid w:val="00CE0A3F"/>
    <w:rsid w:val="00CF3BA9"/>
    <w:rsid w:val="00D553F6"/>
    <w:rsid w:val="00D77BA7"/>
    <w:rsid w:val="00E37176"/>
    <w:rsid w:val="00E4325D"/>
    <w:rsid w:val="00E43BF7"/>
    <w:rsid w:val="00E77635"/>
    <w:rsid w:val="00E92D7E"/>
    <w:rsid w:val="00EF19A0"/>
    <w:rsid w:val="00F32374"/>
    <w:rsid w:val="00F521A7"/>
    <w:rsid w:val="00F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0E9C"/>
  <w15:chartTrackingRefBased/>
  <w15:docId w15:val="{91270536-9B65-49CC-99A4-BAEF6FB3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19A0"/>
    <w:rPr>
      <w:color w:val="0000FF"/>
      <w:u w:val="single"/>
    </w:rPr>
  </w:style>
  <w:style w:type="table" w:styleId="TableGrid">
    <w:name w:val="Table Grid"/>
    <w:basedOn w:val="TableNormal"/>
    <w:rsid w:val="00E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611A7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leChar">
    <w:name w:val="Title Char"/>
    <w:link w:val="Title"/>
    <w:rsid w:val="00F611A7"/>
    <w:rPr>
      <w:rFonts w:ascii="Arial" w:hAnsi="Arial" w:cs="Arial"/>
      <w:b/>
      <w:bCs/>
      <w:sz w:val="28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pote29@otenet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ipot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D997-DCC9-4028-AED9-908DB99C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---</Company>
  <LinksUpToDate>false</LinksUpToDate>
  <CharactersWithSpaces>1081</CharactersWithSpaces>
  <SharedDoc>false</SharedDoc>
  <HLinks>
    <vt:vector size="12" baseType="variant">
      <vt:variant>
        <vt:i4>7209041</vt:i4>
      </vt:variant>
      <vt:variant>
        <vt:i4>3</vt:i4>
      </vt:variant>
      <vt:variant>
        <vt:i4>0</vt:i4>
      </vt:variant>
      <vt:variant>
        <vt:i4>5</vt:i4>
      </vt:variant>
      <vt:variant>
        <vt:lpwstr>mailto:sipote29@otenet.gr</vt:lpwstr>
      </vt:variant>
      <vt:variant>
        <vt:lpwstr/>
      </vt:variant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http://www.sipote.gr/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Garbi Artemis</cp:lastModifiedBy>
  <cp:revision>3</cp:revision>
  <cp:lastPrinted>2011-09-23T16:48:00Z</cp:lastPrinted>
  <dcterms:created xsi:type="dcterms:W3CDTF">2024-04-30T18:58:00Z</dcterms:created>
  <dcterms:modified xsi:type="dcterms:W3CDTF">2024-04-30T19:00:00Z</dcterms:modified>
</cp:coreProperties>
</file>